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97" w:rsidRDefault="00DB26C9" w:rsidP="00FF3A2E">
      <w:pPr>
        <w:jc w:val="center"/>
      </w:pPr>
      <w:r>
        <w:rPr>
          <w:noProof/>
        </w:rPr>
        <mc:AlternateContent>
          <mc:Choice Requires="wps">
            <w:drawing>
              <wp:anchor distT="0" distB="0" distL="114300" distR="114300" simplePos="0" relativeHeight="251658240" behindDoc="0" locked="0" layoutInCell="1" allowOverlap="1" wp14:anchorId="06BC7208" wp14:editId="066F61EB">
                <wp:simplePos x="0" y="0"/>
                <wp:positionH relativeFrom="column">
                  <wp:posOffset>142504</wp:posOffset>
                </wp:positionH>
                <wp:positionV relativeFrom="paragraph">
                  <wp:posOffset>145711</wp:posOffset>
                </wp:positionV>
                <wp:extent cx="3331028" cy="742727"/>
                <wp:effectExtent l="0" t="0" r="2222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028" cy="742727"/>
                        </a:xfrm>
                        <a:prstGeom prst="rect">
                          <a:avLst/>
                        </a:prstGeom>
                        <a:solidFill>
                          <a:srgbClr val="FFFFFF"/>
                        </a:solidFill>
                        <a:ln w="9525">
                          <a:solidFill>
                            <a:srgbClr val="000000"/>
                          </a:solidFill>
                          <a:miter lim="800000"/>
                          <a:headEnd/>
                          <a:tailEnd/>
                        </a:ln>
                      </wps:spPr>
                      <wps:txbx>
                        <w:txbxContent>
                          <w:p w:rsidR="00FF3A2E" w:rsidRDefault="00FF3A2E" w:rsidP="00DB26C9">
                            <w:pPr>
                              <w:spacing w:after="0"/>
                              <w:jc w:val="center"/>
                              <w:rPr>
                                <w:b/>
                                <w:sz w:val="24"/>
                              </w:rPr>
                            </w:pPr>
                            <w:r w:rsidRPr="001A3078">
                              <w:rPr>
                                <w:b/>
                                <w:sz w:val="24"/>
                              </w:rPr>
                              <w:t>POLICY NAME</w:t>
                            </w:r>
                          </w:p>
                          <w:p w:rsidR="00DB26C9" w:rsidRPr="001A3078" w:rsidRDefault="00DB26C9" w:rsidP="00DB26C9">
                            <w:pPr>
                              <w:spacing w:after="0"/>
                              <w:jc w:val="center"/>
                              <w:rPr>
                                <w:b/>
                                <w:sz w:val="24"/>
                              </w:rPr>
                            </w:pPr>
                            <w:r>
                              <w:rPr>
                                <w:b/>
                                <w:sz w:val="24"/>
                              </w:rPr>
                              <w:t>Controversial Issues and Outside Speakers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C7208" id="_x0000_t202" coordsize="21600,21600" o:spt="202" path="m,l,21600r21600,l21600,xe">
                <v:stroke joinstyle="miter"/>
                <v:path gradientshapeok="t" o:connecttype="rect"/>
              </v:shapetype>
              <v:shape id="Text Box 2" o:spid="_x0000_s1026" type="#_x0000_t202" style="position:absolute;left:0;text-align:left;margin-left:11.2pt;margin-top:11.45pt;width:262.3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huKgIAAFAEAAAOAAAAZHJzL2Uyb0RvYy54bWysVNtu2zAMfR+wfxD0vthxkqU14hRdugwD&#10;ugvQ7gNkWbaFyaImKbGzry8lu1l2exnmB4EUqUPykPTmZugUOQrrJOiCzmcpJUJzqKRuCvrlcf/q&#10;ihLnma6YAi0KehKO3mxfvtj0JhcZtKAqYQmCaJf3pqCt9yZPEsdb0TE3AyM0GmuwHfOo2iapLOsR&#10;vVNJlqavkx5sZSxw4Rze3o1Guo34dS24/1TXTniiCoq5+XjaeJbhTLYbljeWmVbyKQ32D1l0TGoM&#10;eoa6Y56Rg5W/QXWSW3BQ+xmHLoG6llzEGrCaefpLNQ8tMyLWguQ4c6bJ/T9Y/vH42RJZFXRJiWYd&#10;tuhRDJ68gYFkgZ3euBydHgy6+QGvscuxUmfugX91RMOuZboRt9ZC3wpWYXbz8DK5eDriuABS9h+g&#10;wjDs4CECDbXtAnVIBkF07NLp3JmQCsfLxWIxTzOcJY629TJbZ+sYguXPr411/p2AjgShoBY7H9HZ&#10;8d75kA3Ln11CMAdKVnupVFRsU+6UJUeGU7KP34T+k5vSpC/o9SpbjQT8FSKN358gOulx3JXsCnp1&#10;dmJ5oO2truIweibVKGPKSk88BupGEv1QDlNfSqhOyKiFcaxxDVFowX6npMeRLqj7dmBWUKLea+zK&#10;9Xy5DDsQleVqnaFiLy3lpYVpjlAF9ZSM4s6Pe3MwVjYtRhrnQMMtdrKWkeTQ8jGrKW8c28j9tGJh&#10;Ly716PXjR7B9AgAA//8DAFBLAwQUAAYACAAAACEA6VcGLN8AAAAJAQAADwAAAGRycy9kb3ducmV2&#10;LnhtbEyPwU7DMBBE70j8g7VIXBB1SEPbhDgVQgLRGxQEVzfeJhHxOthuGv6e7QlOq9E8zc6U68n2&#10;YkQfOkcKbmYJCKTamY4aBe9vj9crECFqMrp3hAp+MMC6Oj8rdWHckV5x3MZGcAiFQitoYxwKKUPd&#10;otVh5gYk9vbOWx1Z+kYar48cbnuZJslCWt0Rf2j1gA8t1l/bg1Wwyp7Hz7CZv3zUi32fx6vl+PTt&#10;lbq8mO7vQESc4h8Mp/pcHSrutHMHMkH0CtI0Y/J0cxDs32ZL3rZjcJ7nIKtS/l9Q/QIAAP//AwBQ&#10;SwECLQAUAAYACAAAACEAtoM4kv4AAADhAQAAEwAAAAAAAAAAAAAAAAAAAAAAW0NvbnRlbnRfVHlw&#10;ZXNdLnhtbFBLAQItABQABgAIAAAAIQA4/SH/1gAAAJQBAAALAAAAAAAAAAAAAAAAAC8BAABfcmVs&#10;cy8ucmVsc1BLAQItABQABgAIAAAAIQCxidhuKgIAAFAEAAAOAAAAAAAAAAAAAAAAAC4CAABkcnMv&#10;ZTJvRG9jLnhtbFBLAQItABQABgAIAAAAIQDpVwYs3wAAAAkBAAAPAAAAAAAAAAAAAAAAAIQEAABk&#10;cnMvZG93bnJldi54bWxQSwUGAAAAAAQABADzAAAAkAUAAAAA&#10;">
                <v:textbox>
                  <w:txbxContent>
                    <w:p w:rsidR="00FF3A2E" w:rsidRDefault="00FF3A2E" w:rsidP="00DB26C9">
                      <w:pPr>
                        <w:spacing w:after="0"/>
                        <w:jc w:val="center"/>
                        <w:rPr>
                          <w:b/>
                          <w:sz w:val="24"/>
                        </w:rPr>
                      </w:pPr>
                      <w:r w:rsidRPr="001A3078">
                        <w:rPr>
                          <w:b/>
                          <w:sz w:val="24"/>
                        </w:rPr>
                        <w:t>POLICY NAME</w:t>
                      </w:r>
                    </w:p>
                    <w:p w:rsidR="00DB26C9" w:rsidRPr="001A3078" w:rsidRDefault="00DB26C9" w:rsidP="00DB26C9">
                      <w:pPr>
                        <w:spacing w:after="0"/>
                        <w:jc w:val="center"/>
                        <w:rPr>
                          <w:b/>
                          <w:sz w:val="24"/>
                        </w:rPr>
                      </w:pPr>
                      <w:r>
                        <w:rPr>
                          <w:b/>
                          <w:sz w:val="24"/>
                        </w:rPr>
                        <w:t>Controversial Issues and Outside Speakers</w:t>
                      </w:r>
                    </w:p>
                  </w:txbxContent>
                </v:textbox>
              </v:shape>
            </w:pict>
          </mc:Fallback>
        </mc:AlternateContent>
      </w:r>
      <w:r w:rsidR="001A3078">
        <w:rPr>
          <w:noProof/>
        </w:rPr>
        <mc:AlternateContent>
          <mc:Choice Requires="wps">
            <w:drawing>
              <wp:anchor distT="0" distB="0" distL="114300" distR="114300" simplePos="0" relativeHeight="251659264" behindDoc="0" locked="0" layoutInCell="1" allowOverlap="1" wp14:anchorId="7A0C3302" wp14:editId="410DCE3C">
                <wp:simplePos x="0" y="0"/>
                <wp:positionH relativeFrom="column">
                  <wp:posOffset>3508557</wp:posOffset>
                </wp:positionH>
                <wp:positionV relativeFrom="paragraph">
                  <wp:posOffset>140480</wp:posOffset>
                </wp:positionV>
                <wp:extent cx="2783840" cy="749245"/>
                <wp:effectExtent l="0" t="0" r="1651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749245"/>
                        </a:xfrm>
                        <a:prstGeom prst="rect">
                          <a:avLst/>
                        </a:prstGeom>
                        <a:solidFill>
                          <a:srgbClr val="FFFFFF"/>
                        </a:solidFill>
                        <a:ln w="9525">
                          <a:solidFill>
                            <a:srgbClr val="000000"/>
                          </a:solidFill>
                          <a:miter lim="800000"/>
                          <a:headEnd/>
                          <a:tailEnd/>
                        </a:ln>
                      </wps:spPr>
                      <wps:txbx>
                        <w:txbxContent>
                          <w:p w:rsidR="00FF3A2E" w:rsidRPr="001A3078" w:rsidRDefault="00FF3A2E" w:rsidP="001A3078">
                            <w:pPr>
                              <w:spacing w:after="0"/>
                              <w:rPr>
                                <w:sz w:val="20"/>
                              </w:rPr>
                            </w:pPr>
                            <w:r w:rsidRPr="001A3078">
                              <w:rPr>
                                <w:sz w:val="20"/>
                              </w:rPr>
                              <w:t xml:space="preserve">Section: </w:t>
                            </w:r>
                            <w:r w:rsidR="00DB26C9">
                              <w:rPr>
                                <w:sz w:val="20"/>
                              </w:rPr>
                              <w:t>D</w:t>
                            </w:r>
                          </w:p>
                          <w:p w:rsidR="00FF3A2E" w:rsidRPr="001A3078" w:rsidRDefault="00FF3A2E" w:rsidP="001A3078">
                            <w:pPr>
                              <w:spacing w:after="0"/>
                              <w:rPr>
                                <w:sz w:val="20"/>
                              </w:rPr>
                            </w:pPr>
                            <w:r w:rsidRPr="001A3078">
                              <w:rPr>
                                <w:sz w:val="20"/>
                              </w:rPr>
                              <w:t xml:space="preserve">Policy Number: </w:t>
                            </w:r>
                            <w:r w:rsidR="00DB26C9">
                              <w:rPr>
                                <w:sz w:val="20"/>
                              </w:rPr>
                              <w:t>D-1</w:t>
                            </w:r>
                          </w:p>
                          <w:p w:rsidR="00FF3A2E" w:rsidRPr="001A3078" w:rsidRDefault="00FF3A2E" w:rsidP="001A3078">
                            <w:pPr>
                              <w:spacing w:after="0"/>
                              <w:rPr>
                                <w:sz w:val="20"/>
                              </w:rPr>
                            </w:pPr>
                            <w:r w:rsidRPr="001A3078">
                              <w:rPr>
                                <w:sz w:val="20"/>
                              </w:rPr>
                              <w:t>Effective Date:</w:t>
                            </w:r>
                            <w:r w:rsidR="00DB26C9">
                              <w:rPr>
                                <w:sz w:val="20"/>
                              </w:rPr>
                              <w:t xml:space="preserve"> 11/21/05</w:t>
                            </w:r>
                          </w:p>
                          <w:p w:rsidR="00FF3A2E" w:rsidRPr="001A3078" w:rsidRDefault="00FF3A2E" w:rsidP="001A3078">
                            <w:pPr>
                              <w:spacing w:after="0"/>
                              <w:rPr>
                                <w:sz w:val="20"/>
                              </w:rPr>
                            </w:pPr>
                            <w:r w:rsidRPr="001A3078">
                              <w:rPr>
                                <w:sz w:val="20"/>
                              </w:rPr>
                              <w:t>Review Date:</w:t>
                            </w:r>
                            <w:r w:rsidR="00DB26C9">
                              <w:rPr>
                                <w:sz w:val="20"/>
                              </w:rPr>
                              <w:t xml:space="preserve"> </w:t>
                            </w:r>
                            <w:r w:rsidR="002322A6">
                              <w:rPr>
                                <w:sz w:val="20"/>
                              </w:rPr>
                              <w:t>April 15, 2021</w:t>
                            </w:r>
                          </w:p>
                          <w:p w:rsidR="00FF3A2E" w:rsidRDefault="00FF3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3302" id="Text Box 3" o:spid="_x0000_s1027" type="#_x0000_t202" style="position:absolute;left:0;text-align:left;margin-left:276.25pt;margin-top:11.05pt;width:219.2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NfKwIAAFcEAAAOAAAAZHJzL2Uyb0RvYy54bWysVNuO2yAQfa/Uf0C8N06cpEmsOKtttqkq&#10;bS/Sbj8AYxyjAkOBxE6/vgPOZtPbS1U/IIYZzpw5M3h902tFjsJ5Caakk9GYEmE41NLsS/rlcfdq&#10;SYkPzNRMgRElPQlPbzYvX6w7W4gcWlC1cARBjC86W9I2BFtkmeet0MyPwAqDzgacZgFNt89qxzpE&#10;1yrLx+PXWQeutg648B5P7wYn3ST8phE8fGoaLwJRJUVuIa0urVVcs82aFXvHbCv5mQb7BxaaSYNJ&#10;L1B3LDBycPI3KC25Aw9NGHHQGTSN5CLVgNVMxr9U89AyK1ItKI63F5n8/4PlH4+fHZF1SaeUGKax&#10;RY+iD+QN9GQa1emsLzDowWJY6PEYu5wq9fYe+FdPDGxbZvbi1jnoWsFqZDeJN7OrqwOOjyBV9wFq&#10;TMMOARJQ3zgdpUMxCKJjl06XzkQqHA/zxXK6nKGLo28xW+WzeUrBiqfb1vnwToAmcVNSh51P6Ox4&#10;70Nkw4qnkJjMg5L1TiqVDLevtsqRI8Mp2aXvjP5TmDKkK+lqns8HAf4KMU7fnyC0DDjuSuqSLi9B&#10;rIiyvTV1GsbApBr2SFmZs45RukHE0Fd9algSOWpcQX1CYR0M042vETctuO+UdDjZJfXfDswJStR7&#10;g81ZTWZRyZCM2XyRo+GuPdW1hxmOUCUNlAzbbRiez8E6uW8x0zAOBm6xoY1MWj+zOtPH6U0tOL+0&#10;+Dyu7RT1/D/Y/AAAAP//AwBQSwMEFAAGAAgAAAAhAIEYJZbgAAAACgEAAA8AAABkcnMvZG93bnJl&#10;di54bWxMj8FOwzAQRO9I/IO1SFwQtROa0oQ4FUICwQ0Kgqsbu0mEvQ62m4a/ZznBcTVPM2/rzews&#10;m0yIg0cJ2UIAM9h6PWAn4e31/nINLCaFWlmPRsK3ibBpTk9qVWl/xBczbVPHqARjpST0KY0V57Ht&#10;jVNx4UeDlO19cCrRGTqugzpSubM8F2LFnRqQFno1mrvetJ/bg5OwXj5OH/Hp6vm9Xe1tmS6up4ev&#10;IOX52Xx7AyyZOf3B8KtP6tCQ084fUEdmJRRFXhAqIc8zYASUpSiB7Yhcigx4U/P/LzQ/AAAA//8D&#10;AFBLAQItABQABgAIAAAAIQC2gziS/gAAAOEBAAATAAAAAAAAAAAAAAAAAAAAAABbQ29udGVudF9U&#10;eXBlc10ueG1sUEsBAi0AFAAGAAgAAAAhADj9If/WAAAAlAEAAAsAAAAAAAAAAAAAAAAALwEAAF9y&#10;ZWxzLy5yZWxzUEsBAi0AFAAGAAgAAAAhAOiHk18rAgAAVwQAAA4AAAAAAAAAAAAAAAAALgIAAGRy&#10;cy9lMm9Eb2MueG1sUEsBAi0AFAAGAAgAAAAhAIEYJZbgAAAACgEAAA8AAAAAAAAAAAAAAAAAhQQA&#10;AGRycy9kb3ducmV2LnhtbFBLBQYAAAAABAAEAPMAAACSBQAAAAA=&#10;">
                <v:textbox>
                  <w:txbxContent>
                    <w:p w:rsidR="00FF3A2E" w:rsidRPr="001A3078" w:rsidRDefault="00FF3A2E" w:rsidP="001A3078">
                      <w:pPr>
                        <w:spacing w:after="0"/>
                        <w:rPr>
                          <w:sz w:val="20"/>
                        </w:rPr>
                      </w:pPr>
                      <w:r w:rsidRPr="001A3078">
                        <w:rPr>
                          <w:sz w:val="20"/>
                        </w:rPr>
                        <w:t xml:space="preserve">Section: </w:t>
                      </w:r>
                      <w:r w:rsidR="00DB26C9">
                        <w:rPr>
                          <w:sz w:val="20"/>
                        </w:rPr>
                        <w:t>D</w:t>
                      </w:r>
                    </w:p>
                    <w:p w:rsidR="00FF3A2E" w:rsidRPr="001A3078" w:rsidRDefault="00FF3A2E" w:rsidP="001A3078">
                      <w:pPr>
                        <w:spacing w:after="0"/>
                        <w:rPr>
                          <w:sz w:val="20"/>
                        </w:rPr>
                      </w:pPr>
                      <w:r w:rsidRPr="001A3078">
                        <w:rPr>
                          <w:sz w:val="20"/>
                        </w:rPr>
                        <w:t xml:space="preserve">Policy Number: </w:t>
                      </w:r>
                      <w:r w:rsidR="00DB26C9">
                        <w:rPr>
                          <w:sz w:val="20"/>
                        </w:rPr>
                        <w:t>D-1</w:t>
                      </w:r>
                    </w:p>
                    <w:p w:rsidR="00FF3A2E" w:rsidRPr="001A3078" w:rsidRDefault="00FF3A2E" w:rsidP="001A3078">
                      <w:pPr>
                        <w:spacing w:after="0"/>
                        <w:rPr>
                          <w:sz w:val="20"/>
                        </w:rPr>
                      </w:pPr>
                      <w:r w:rsidRPr="001A3078">
                        <w:rPr>
                          <w:sz w:val="20"/>
                        </w:rPr>
                        <w:t>Effective Date:</w:t>
                      </w:r>
                      <w:r w:rsidR="00DB26C9">
                        <w:rPr>
                          <w:sz w:val="20"/>
                        </w:rPr>
                        <w:t xml:space="preserve"> 11/21/05</w:t>
                      </w:r>
                    </w:p>
                    <w:p w:rsidR="00FF3A2E" w:rsidRPr="001A3078" w:rsidRDefault="00FF3A2E" w:rsidP="001A3078">
                      <w:pPr>
                        <w:spacing w:after="0"/>
                        <w:rPr>
                          <w:sz w:val="20"/>
                        </w:rPr>
                      </w:pPr>
                      <w:r w:rsidRPr="001A3078">
                        <w:rPr>
                          <w:sz w:val="20"/>
                        </w:rPr>
                        <w:t>Review Date:</w:t>
                      </w:r>
                      <w:r w:rsidR="00DB26C9">
                        <w:rPr>
                          <w:sz w:val="20"/>
                        </w:rPr>
                        <w:t xml:space="preserve"> </w:t>
                      </w:r>
                      <w:r w:rsidR="002322A6">
                        <w:rPr>
                          <w:sz w:val="20"/>
                        </w:rPr>
                        <w:t>April 15, 2021</w:t>
                      </w:r>
                    </w:p>
                    <w:p w:rsidR="00FF3A2E" w:rsidRDefault="00FF3A2E"/>
                  </w:txbxContent>
                </v:textbox>
              </v:shape>
            </w:pict>
          </mc:Fallback>
        </mc:AlternateContent>
      </w:r>
    </w:p>
    <w:p w:rsidR="00DB26C9" w:rsidRDefault="00DB26C9" w:rsidP="00FF3A2E">
      <w:pPr>
        <w:jc w:val="center"/>
      </w:pPr>
    </w:p>
    <w:p w:rsidR="00DB26C9" w:rsidRPr="00DB26C9" w:rsidRDefault="00DB26C9" w:rsidP="00DB26C9"/>
    <w:p w:rsidR="00DB26C9" w:rsidRDefault="00DB26C9" w:rsidP="00DB26C9"/>
    <w:p w:rsidR="00E92AAE" w:rsidRPr="00666D2B" w:rsidRDefault="00E92AAE" w:rsidP="00DB26C9">
      <w:pPr>
        <w:tabs>
          <w:tab w:val="left" w:pos="5255"/>
        </w:tabs>
      </w:pPr>
      <w:r>
        <w:t>POLICY:</w:t>
      </w:r>
    </w:p>
    <w:p w:rsidR="00E92AAE" w:rsidRDefault="00CF5404" w:rsidP="00CF5404">
      <w:pPr>
        <w:autoSpaceDE w:val="0"/>
        <w:autoSpaceDN w:val="0"/>
        <w:adjustRightInd w:val="0"/>
        <w:spacing w:after="0" w:line="240" w:lineRule="auto"/>
        <w:rPr>
          <w:rFonts w:cs="Arial Rounded MT Bold"/>
          <w:color w:val="000000" w:themeColor="text1"/>
          <w:sz w:val="24"/>
          <w:szCs w:val="24"/>
        </w:rPr>
      </w:pPr>
      <w:r>
        <w:rPr>
          <w:rFonts w:cs="Arial Rounded MT Bold"/>
          <w:color w:val="000000"/>
          <w:sz w:val="24"/>
          <w:szCs w:val="24"/>
        </w:rPr>
        <w:t>La Academia de Esperanza</w:t>
      </w:r>
      <w:r w:rsidR="003B5995">
        <w:rPr>
          <w:rFonts w:cs="Arial Rounded MT Bold"/>
          <w:color w:val="000000"/>
          <w:sz w:val="24"/>
          <w:szCs w:val="24"/>
        </w:rPr>
        <w:t xml:space="preserve"> (LADE)</w:t>
      </w:r>
      <w:r>
        <w:rPr>
          <w:rFonts w:cs="Arial Rounded MT Bold"/>
          <w:color w:val="000000"/>
          <w:sz w:val="24"/>
          <w:szCs w:val="24"/>
        </w:rPr>
        <w:t xml:space="preserve"> encourages the objective study of controversial issues.</w:t>
      </w:r>
      <w:r w:rsidR="00666D2B">
        <w:rPr>
          <w:rFonts w:cs="Arial Rounded MT Bold"/>
          <w:color w:val="000000"/>
          <w:sz w:val="24"/>
          <w:szCs w:val="24"/>
        </w:rPr>
        <w:t xml:space="preserve"> </w:t>
      </w:r>
      <w:r w:rsidR="00666D2B">
        <w:rPr>
          <w:rFonts w:cs="Arial Rounded MT Bold"/>
          <w:color w:val="000000" w:themeColor="text1"/>
          <w:sz w:val="24"/>
          <w:szCs w:val="24"/>
        </w:rPr>
        <w:t>Learning about controversial issues can build skills such as listening, debate, handling conflict, self-awareness, distinguishing between fact and opinion, creative problem solving, critical thinking, ethical reasoning, recognizing bias, evaluating evidence, justifying an argument, logical reasoning, etc. These critical skills are necessary in an increasingly complex world. Equally important, students develop empathy and a willingness to perceive and understand the interests, beliefs and viewpoints of others.</w:t>
      </w:r>
    </w:p>
    <w:p w:rsidR="00643512" w:rsidRDefault="00643512" w:rsidP="00CF5404">
      <w:pPr>
        <w:autoSpaceDE w:val="0"/>
        <w:autoSpaceDN w:val="0"/>
        <w:adjustRightInd w:val="0"/>
        <w:spacing w:after="0" w:line="240" w:lineRule="auto"/>
        <w:rPr>
          <w:rFonts w:cs="Arial Rounded MT Bold"/>
          <w:color w:val="000000" w:themeColor="text1"/>
          <w:sz w:val="24"/>
          <w:szCs w:val="24"/>
        </w:rPr>
      </w:pPr>
    </w:p>
    <w:p w:rsidR="00643512" w:rsidRPr="002378F6" w:rsidRDefault="00643512" w:rsidP="00643512">
      <w:pPr>
        <w:pStyle w:val="NormalWeb"/>
        <w:rPr>
          <w:rFonts w:asciiTheme="minorHAnsi" w:hAnsiTheme="minorHAnsi" w:cstheme="minorHAnsi"/>
          <w:color w:val="FF0000"/>
        </w:rPr>
      </w:pPr>
      <w:r w:rsidRPr="002378F6">
        <w:rPr>
          <w:rFonts w:asciiTheme="minorHAnsi" w:hAnsiTheme="minorHAnsi" w:cstheme="minorHAnsi"/>
          <w:color w:val="FF0000"/>
        </w:rPr>
        <w:t>“Controversial Issue” for the purpose of this Policy means a point or matter about which there exist significant opposing viewpoints and/or multiple perspectives.</w:t>
      </w:r>
    </w:p>
    <w:p w:rsidR="00643512" w:rsidRDefault="00643512" w:rsidP="00CF5404">
      <w:pPr>
        <w:autoSpaceDE w:val="0"/>
        <w:autoSpaceDN w:val="0"/>
        <w:adjustRightInd w:val="0"/>
        <w:spacing w:after="0" w:line="240" w:lineRule="auto"/>
        <w:rPr>
          <w:rFonts w:cs="Arial Rounded MT Bold"/>
          <w:color w:val="000000"/>
          <w:sz w:val="24"/>
          <w:szCs w:val="24"/>
        </w:rPr>
      </w:pPr>
    </w:p>
    <w:p w:rsidR="00E92AAE" w:rsidRDefault="00E92AAE" w:rsidP="00CF5404">
      <w:pPr>
        <w:autoSpaceDE w:val="0"/>
        <w:autoSpaceDN w:val="0"/>
        <w:adjustRightInd w:val="0"/>
        <w:spacing w:after="0" w:line="240" w:lineRule="auto"/>
        <w:rPr>
          <w:rFonts w:cs="Arial Rounded MT Bold"/>
          <w:color w:val="000000"/>
          <w:sz w:val="24"/>
          <w:szCs w:val="24"/>
        </w:rPr>
      </w:pPr>
    </w:p>
    <w:p w:rsidR="00E92AAE" w:rsidRDefault="00E92AAE" w:rsidP="00CF5404">
      <w:p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PROCEDURES:</w:t>
      </w:r>
    </w:p>
    <w:p w:rsidR="00E92AAE" w:rsidRDefault="00E92AAE" w:rsidP="00CF5404">
      <w:pPr>
        <w:autoSpaceDE w:val="0"/>
        <w:autoSpaceDN w:val="0"/>
        <w:adjustRightInd w:val="0"/>
        <w:spacing w:after="0" w:line="240" w:lineRule="auto"/>
        <w:rPr>
          <w:rFonts w:cs="Arial Rounded MT Bold"/>
          <w:color w:val="000000"/>
          <w:sz w:val="24"/>
          <w:szCs w:val="24"/>
        </w:rPr>
      </w:pPr>
    </w:p>
    <w:p w:rsidR="004A1B99" w:rsidRDefault="00CF5404" w:rsidP="00EB30EA">
      <w:pPr>
        <w:pStyle w:val="ListParagraph"/>
        <w:numPr>
          <w:ilvl w:val="0"/>
          <w:numId w:val="4"/>
        </w:numPr>
        <w:autoSpaceDE w:val="0"/>
        <w:autoSpaceDN w:val="0"/>
        <w:adjustRightInd w:val="0"/>
        <w:spacing w:after="0" w:line="240" w:lineRule="auto"/>
        <w:rPr>
          <w:rFonts w:cs="Arial Rounded MT Bold"/>
          <w:color w:val="000000"/>
          <w:sz w:val="24"/>
          <w:szCs w:val="24"/>
        </w:rPr>
      </w:pPr>
      <w:r w:rsidRPr="00EB30EA">
        <w:rPr>
          <w:rFonts w:cs="Arial Rounded MT Bold"/>
          <w:color w:val="000000"/>
          <w:sz w:val="24"/>
          <w:szCs w:val="24"/>
        </w:rPr>
        <w:t>Provisions will be made for review of student or parent</w:t>
      </w:r>
      <w:r w:rsidR="004A1B99">
        <w:rPr>
          <w:rFonts w:cs="Arial Rounded MT Bold"/>
          <w:color w:val="000000"/>
          <w:sz w:val="24"/>
          <w:szCs w:val="24"/>
        </w:rPr>
        <w:t>/guardian</w:t>
      </w:r>
      <w:r w:rsidRPr="00EB30EA">
        <w:rPr>
          <w:rFonts w:cs="Arial Rounded MT Bold"/>
          <w:color w:val="000000"/>
          <w:sz w:val="24"/>
          <w:szCs w:val="24"/>
        </w:rPr>
        <w:t xml:space="preserve"> objections to presentations</w:t>
      </w:r>
      <w:r w:rsidR="00E92AAE" w:rsidRPr="00EB30EA">
        <w:rPr>
          <w:rFonts w:cs="Arial Rounded MT Bold"/>
          <w:color w:val="000000"/>
          <w:sz w:val="24"/>
          <w:szCs w:val="24"/>
        </w:rPr>
        <w:t>,</w:t>
      </w:r>
      <w:r w:rsidRPr="00EB30EA">
        <w:rPr>
          <w:rFonts w:cs="Arial Rounded MT Bold"/>
          <w:color w:val="000000"/>
          <w:sz w:val="24"/>
          <w:szCs w:val="24"/>
        </w:rPr>
        <w:t xml:space="preserve"> to print or multi-media instructional materials.</w:t>
      </w:r>
    </w:p>
    <w:p w:rsidR="004A1B99" w:rsidRDefault="004A1B99" w:rsidP="00EB30EA">
      <w:pPr>
        <w:pStyle w:val="ListParagraph"/>
        <w:autoSpaceDE w:val="0"/>
        <w:autoSpaceDN w:val="0"/>
        <w:adjustRightInd w:val="0"/>
        <w:spacing w:after="0" w:line="240" w:lineRule="auto"/>
        <w:ind w:left="770"/>
        <w:rPr>
          <w:rFonts w:cs="Arial Rounded MT Bold"/>
          <w:color w:val="000000"/>
          <w:sz w:val="24"/>
          <w:szCs w:val="24"/>
        </w:rPr>
      </w:pPr>
    </w:p>
    <w:p w:rsidR="004A1B99" w:rsidRPr="00EB30EA" w:rsidRDefault="00E71DD1" w:rsidP="00EB30EA">
      <w:pPr>
        <w:pStyle w:val="ListParagraph"/>
        <w:numPr>
          <w:ilvl w:val="0"/>
          <w:numId w:val="4"/>
        </w:numPr>
        <w:autoSpaceDE w:val="0"/>
        <w:autoSpaceDN w:val="0"/>
        <w:adjustRightInd w:val="0"/>
        <w:spacing w:after="0" w:line="240" w:lineRule="auto"/>
        <w:rPr>
          <w:rFonts w:cs="Arial Rounded MT Bold"/>
          <w:color w:val="000000"/>
          <w:sz w:val="24"/>
          <w:szCs w:val="24"/>
        </w:rPr>
      </w:pPr>
      <w:r w:rsidRPr="00EB30EA">
        <w:rPr>
          <w:rFonts w:cs="Arial Rounded MT Bold"/>
          <w:color w:val="000000" w:themeColor="text1"/>
          <w:sz w:val="24"/>
          <w:szCs w:val="24"/>
        </w:rPr>
        <w:t xml:space="preserve">Addressing controversial issues provides the opportunity to combine knowledge, skills, evidence, theory, application, people, ideas, values and emotion. Students can experience the hard realities of our world with a safety net of a supportive, encouraging environment. </w:t>
      </w:r>
    </w:p>
    <w:p w:rsidR="004A1B99" w:rsidRPr="00EB30EA" w:rsidRDefault="004A1B99" w:rsidP="00EB30EA">
      <w:pPr>
        <w:pStyle w:val="ListParagraph"/>
        <w:autoSpaceDE w:val="0"/>
        <w:autoSpaceDN w:val="0"/>
        <w:adjustRightInd w:val="0"/>
        <w:spacing w:after="0" w:line="240" w:lineRule="auto"/>
        <w:ind w:left="770"/>
        <w:rPr>
          <w:rFonts w:cs="Arial Rounded MT Bold"/>
          <w:color w:val="000000"/>
          <w:sz w:val="24"/>
          <w:szCs w:val="24"/>
        </w:rPr>
      </w:pPr>
    </w:p>
    <w:p w:rsidR="00CF5404" w:rsidRDefault="0028497C" w:rsidP="00EB30EA">
      <w:pPr>
        <w:pStyle w:val="ListParagraph"/>
        <w:numPr>
          <w:ilvl w:val="0"/>
          <w:numId w:val="4"/>
        </w:numPr>
        <w:autoSpaceDE w:val="0"/>
        <w:autoSpaceDN w:val="0"/>
        <w:adjustRightInd w:val="0"/>
        <w:spacing w:after="0" w:line="240" w:lineRule="auto"/>
        <w:rPr>
          <w:sz w:val="24"/>
          <w:szCs w:val="24"/>
        </w:rPr>
      </w:pPr>
      <w:r>
        <w:rPr>
          <w:rFonts w:cs="Arial Rounded MT Bold"/>
          <w:color w:val="000000"/>
          <w:sz w:val="24"/>
          <w:szCs w:val="24"/>
        </w:rPr>
        <w:t>LADE</w:t>
      </w:r>
      <w:r w:rsidR="00CF5404" w:rsidRPr="00EB30EA">
        <w:rPr>
          <w:sz w:val="24"/>
          <w:szCs w:val="24"/>
        </w:rPr>
        <w:t xml:space="preserve"> affirms that the involvement of family and community partners is critical to student success</w:t>
      </w:r>
      <w:r w:rsidR="006B207A">
        <w:rPr>
          <w:sz w:val="24"/>
          <w:szCs w:val="24"/>
        </w:rPr>
        <w:t>,</w:t>
      </w:r>
      <w:r w:rsidR="000A4047" w:rsidRPr="00EB30EA">
        <w:rPr>
          <w:sz w:val="24"/>
          <w:szCs w:val="24"/>
        </w:rPr>
        <w:t xml:space="preserve"> especially when addressing controversial topics</w:t>
      </w:r>
      <w:r w:rsidR="00CF5404" w:rsidRPr="00EB30EA">
        <w:rPr>
          <w:sz w:val="24"/>
          <w:szCs w:val="24"/>
        </w:rPr>
        <w:t xml:space="preserve">. To better engage our </w:t>
      </w:r>
      <w:r w:rsidR="002378F6">
        <w:rPr>
          <w:sz w:val="24"/>
          <w:szCs w:val="24"/>
        </w:rPr>
        <w:t>families and community partners.</w:t>
      </w:r>
      <w:r w:rsidR="00CF5404" w:rsidRPr="00EB30EA">
        <w:rPr>
          <w:sz w:val="24"/>
          <w:szCs w:val="24"/>
        </w:rPr>
        <w:t xml:space="preserve"> </w:t>
      </w:r>
      <w:r>
        <w:rPr>
          <w:sz w:val="24"/>
          <w:szCs w:val="24"/>
        </w:rPr>
        <w:t>LADE</w:t>
      </w:r>
      <w:r w:rsidR="00CF5404" w:rsidRPr="00EB30EA">
        <w:rPr>
          <w:sz w:val="24"/>
          <w:szCs w:val="24"/>
        </w:rPr>
        <w:t xml:space="preserve"> shall strive to ut</w:t>
      </w:r>
      <w:r w:rsidR="00582779" w:rsidRPr="00EB30EA">
        <w:rPr>
          <w:sz w:val="24"/>
          <w:szCs w:val="24"/>
        </w:rPr>
        <w:t>i</w:t>
      </w:r>
      <w:r w:rsidR="00CF5404" w:rsidRPr="00EB30EA">
        <w:rPr>
          <w:sz w:val="24"/>
          <w:szCs w:val="24"/>
        </w:rPr>
        <w:t>lize the histories and cultures of our families, community and students as the foundation of an educational program</w:t>
      </w:r>
      <w:r w:rsidR="00404542" w:rsidRPr="00EB30EA">
        <w:rPr>
          <w:sz w:val="24"/>
          <w:szCs w:val="24"/>
        </w:rPr>
        <w:t>.</w:t>
      </w:r>
      <w:r w:rsidR="00CF5404" w:rsidRPr="00EB30EA">
        <w:rPr>
          <w:sz w:val="24"/>
          <w:szCs w:val="24"/>
        </w:rPr>
        <w:t xml:space="preserve"> </w:t>
      </w:r>
      <w:r w:rsidR="00404542" w:rsidRPr="00EB30EA">
        <w:rPr>
          <w:sz w:val="24"/>
          <w:szCs w:val="24"/>
        </w:rPr>
        <w:t>This</w:t>
      </w:r>
      <w:r w:rsidR="00CF5404" w:rsidRPr="00EB30EA">
        <w:rPr>
          <w:sz w:val="24"/>
          <w:szCs w:val="24"/>
        </w:rPr>
        <w:t xml:space="preserve"> ensures every student is eager to be a world</w:t>
      </w:r>
      <w:r w:rsidR="006B207A">
        <w:rPr>
          <w:sz w:val="24"/>
          <w:szCs w:val="24"/>
        </w:rPr>
        <w:t>-</w:t>
      </w:r>
      <w:r w:rsidR="00CF5404" w:rsidRPr="00EB30EA">
        <w:rPr>
          <w:sz w:val="24"/>
          <w:szCs w:val="24"/>
        </w:rPr>
        <w:t>class citizen</w:t>
      </w:r>
      <w:r w:rsidR="000A4047" w:rsidRPr="00EB30EA">
        <w:rPr>
          <w:sz w:val="24"/>
          <w:szCs w:val="24"/>
        </w:rPr>
        <w:t xml:space="preserve"> who has the ability to engage in respectful, knowledgeable discourse based on effective critical thinking skills</w:t>
      </w:r>
      <w:r w:rsidR="00CF5404" w:rsidRPr="00EB30EA">
        <w:rPr>
          <w:sz w:val="24"/>
          <w:szCs w:val="24"/>
        </w:rPr>
        <w:t>. Collaborative decision-making processes shall be incorporated in appropriate school actions to improve student outcomes.</w:t>
      </w:r>
    </w:p>
    <w:p w:rsidR="00CF5404" w:rsidRPr="00EB30EA" w:rsidRDefault="0028497C" w:rsidP="00EB30EA">
      <w:pPr>
        <w:pStyle w:val="ListParagraph"/>
        <w:numPr>
          <w:ilvl w:val="0"/>
          <w:numId w:val="4"/>
        </w:numPr>
        <w:autoSpaceDE w:val="0"/>
        <w:autoSpaceDN w:val="0"/>
        <w:adjustRightInd w:val="0"/>
        <w:spacing w:after="0" w:line="240" w:lineRule="auto"/>
        <w:rPr>
          <w:sz w:val="24"/>
          <w:szCs w:val="24"/>
        </w:rPr>
      </w:pPr>
      <w:r>
        <w:rPr>
          <w:sz w:val="24"/>
          <w:szCs w:val="24"/>
        </w:rPr>
        <w:t>LADE</w:t>
      </w:r>
      <w:r w:rsidR="00CF5404" w:rsidRPr="00EB30EA">
        <w:rPr>
          <w:sz w:val="24"/>
          <w:szCs w:val="24"/>
        </w:rPr>
        <w:t xml:space="preserve"> shall strive to actively build partnerships with families and the community by:</w:t>
      </w:r>
    </w:p>
    <w:p w:rsidR="00CF5404" w:rsidRPr="00404542" w:rsidRDefault="00CF5404" w:rsidP="00CF5404">
      <w:pPr>
        <w:pStyle w:val="ListParagraph"/>
        <w:numPr>
          <w:ilvl w:val="0"/>
          <w:numId w:val="3"/>
        </w:numPr>
        <w:autoSpaceDE w:val="0"/>
        <w:autoSpaceDN w:val="0"/>
        <w:adjustRightInd w:val="0"/>
        <w:spacing w:after="0" w:line="240" w:lineRule="auto"/>
        <w:rPr>
          <w:color w:val="000000"/>
          <w:sz w:val="24"/>
        </w:rPr>
      </w:pPr>
      <w:r w:rsidRPr="00404542">
        <w:rPr>
          <w:color w:val="000000"/>
          <w:sz w:val="24"/>
        </w:rPr>
        <w:t>Fostering safe and welcoming environments</w:t>
      </w:r>
    </w:p>
    <w:p w:rsidR="00CF5404" w:rsidRPr="00404542" w:rsidRDefault="00CF5404" w:rsidP="00CF5404">
      <w:pPr>
        <w:pStyle w:val="ListParagraph"/>
        <w:numPr>
          <w:ilvl w:val="0"/>
          <w:numId w:val="3"/>
        </w:numPr>
        <w:autoSpaceDE w:val="0"/>
        <w:autoSpaceDN w:val="0"/>
        <w:adjustRightInd w:val="0"/>
        <w:spacing w:after="0" w:line="240" w:lineRule="auto"/>
        <w:rPr>
          <w:color w:val="000000"/>
          <w:sz w:val="24"/>
        </w:rPr>
      </w:pPr>
      <w:r w:rsidRPr="00404542">
        <w:rPr>
          <w:color w:val="000000"/>
          <w:sz w:val="24"/>
        </w:rPr>
        <w:t>Strengthening relationships with families, teachers, school administrators and community partners</w:t>
      </w:r>
    </w:p>
    <w:p w:rsidR="00CF5404" w:rsidRPr="00404542" w:rsidRDefault="00CF5404" w:rsidP="00CF5404">
      <w:pPr>
        <w:pStyle w:val="ListParagraph"/>
        <w:numPr>
          <w:ilvl w:val="0"/>
          <w:numId w:val="3"/>
        </w:numPr>
        <w:autoSpaceDE w:val="0"/>
        <w:autoSpaceDN w:val="0"/>
        <w:adjustRightInd w:val="0"/>
        <w:spacing w:after="0" w:line="240" w:lineRule="auto"/>
        <w:rPr>
          <w:color w:val="000000"/>
          <w:sz w:val="24"/>
        </w:rPr>
      </w:pPr>
      <w:r w:rsidRPr="00404542">
        <w:rPr>
          <w:color w:val="000000"/>
          <w:sz w:val="24"/>
        </w:rPr>
        <w:t>Expanding communication between families, community partners and schools</w:t>
      </w:r>
    </w:p>
    <w:p w:rsidR="00CF5404" w:rsidRPr="00404542" w:rsidRDefault="00CF5404" w:rsidP="00CF5404">
      <w:pPr>
        <w:pStyle w:val="ListParagraph"/>
        <w:numPr>
          <w:ilvl w:val="0"/>
          <w:numId w:val="3"/>
        </w:numPr>
        <w:autoSpaceDE w:val="0"/>
        <w:autoSpaceDN w:val="0"/>
        <w:adjustRightInd w:val="0"/>
        <w:spacing w:after="0" w:line="240" w:lineRule="auto"/>
        <w:rPr>
          <w:color w:val="000000"/>
          <w:sz w:val="24"/>
        </w:rPr>
      </w:pPr>
      <w:r w:rsidRPr="00404542">
        <w:rPr>
          <w:color w:val="000000"/>
          <w:sz w:val="24"/>
        </w:rPr>
        <w:t>Cultivating equitable and effective systems</w:t>
      </w:r>
    </w:p>
    <w:p w:rsidR="000A4047" w:rsidRPr="00404542" w:rsidRDefault="000A4047" w:rsidP="00CF5404">
      <w:pPr>
        <w:pStyle w:val="ListParagraph"/>
        <w:numPr>
          <w:ilvl w:val="0"/>
          <w:numId w:val="3"/>
        </w:numPr>
        <w:autoSpaceDE w:val="0"/>
        <w:autoSpaceDN w:val="0"/>
        <w:adjustRightInd w:val="0"/>
        <w:spacing w:after="0" w:line="240" w:lineRule="auto"/>
        <w:rPr>
          <w:color w:val="000000"/>
          <w:sz w:val="24"/>
        </w:rPr>
      </w:pPr>
      <w:r w:rsidRPr="00404542">
        <w:rPr>
          <w:color w:val="000000"/>
          <w:sz w:val="24"/>
        </w:rPr>
        <w:t>Communicating clearly when controversial topics are introduced and openly accepting parental and family objection by providing relevant alternative content</w:t>
      </w:r>
    </w:p>
    <w:p w:rsidR="00CF5404" w:rsidRDefault="00CF5404" w:rsidP="00CF5404">
      <w:pPr>
        <w:autoSpaceDE w:val="0"/>
        <w:autoSpaceDN w:val="0"/>
        <w:adjustRightInd w:val="0"/>
        <w:spacing w:after="0" w:line="240" w:lineRule="auto"/>
        <w:jc w:val="center"/>
        <w:rPr>
          <w:rFonts w:cs="Arial Rounded MT Bold"/>
          <w:b/>
          <w:color w:val="000000"/>
          <w:sz w:val="24"/>
          <w:szCs w:val="24"/>
        </w:rPr>
      </w:pPr>
    </w:p>
    <w:p w:rsidR="0028497C" w:rsidRDefault="00CF5404" w:rsidP="00CF5404">
      <w:pPr>
        <w:autoSpaceDE w:val="0"/>
        <w:autoSpaceDN w:val="0"/>
        <w:adjustRightInd w:val="0"/>
        <w:spacing w:after="0" w:line="240" w:lineRule="auto"/>
        <w:rPr>
          <w:rFonts w:cs="Arial Rounded MT Bold"/>
          <w:b/>
          <w:color w:val="000000"/>
          <w:sz w:val="24"/>
          <w:szCs w:val="24"/>
          <w:u w:val="single"/>
        </w:rPr>
      </w:pPr>
      <w:r w:rsidRPr="0089191E">
        <w:rPr>
          <w:rFonts w:cs="Arial Rounded MT Bold"/>
          <w:b/>
          <w:color w:val="000000"/>
          <w:sz w:val="24"/>
          <w:szCs w:val="24"/>
          <w:u w:val="single"/>
        </w:rPr>
        <w:t>TEACHERS</w:t>
      </w:r>
    </w:p>
    <w:p w:rsidR="0028497C" w:rsidRDefault="00CF5404" w:rsidP="00CF5404">
      <w:p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Teachers will observe the following:</w:t>
      </w:r>
    </w:p>
    <w:p w:rsidR="00CF5404" w:rsidRDefault="00CF5404" w:rsidP="00CF5404">
      <w:pPr>
        <w:autoSpaceDE w:val="0"/>
        <w:autoSpaceDN w:val="0"/>
        <w:adjustRightInd w:val="0"/>
        <w:spacing w:after="0" w:line="240" w:lineRule="auto"/>
        <w:rPr>
          <w:rFonts w:cs="Arial Rounded MT Bold"/>
          <w:color w:val="000000"/>
          <w:sz w:val="24"/>
          <w:szCs w:val="24"/>
        </w:rPr>
      </w:pPr>
    </w:p>
    <w:p w:rsidR="00CF5404" w:rsidRDefault="00CF5404" w:rsidP="00CF5404">
      <w:pPr>
        <w:pStyle w:val="ListParagraph"/>
        <w:numPr>
          <w:ilvl w:val="0"/>
          <w:numId w:val="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 xml:space="preserve">Without minimizing the importance of generally accepted truths and values, </w:t>
      </w:r>
      <w:r w:rsidR="0028497C">
        <w:rPr>
          <w:rFonts w:cs="Arial Rounded MT Bold"/>
          <w:color w:val="000000"/>
          <w:sz w:val="24"/>
          <w:szCs w:val="24"/>
        </w:rPr>
        <w:t xml:space="preserve">LADE </w:t>
      </w:r>
      <w:r>
        <w:rPr>
          <w:rFonts w:cs="Arial Rounded MT Bold"/>
          <w:color w:val="000000"/>
          <w:sz w:val="24"/>
          <w:szCs w:val="24"/>
        </w:rPr>
        <w:t>agree</w:t>
      </w:r>
      <w:r w:rsidR="00104623">
        <w:rPr>
          <w:rFonts w:cs="Arial Rounded MT Bold"/>
          <w:color w:val="000000"/>
          <w:sz w:val="24"/>
          <w:szCs w:val="24"/>
        </w:rPr>
        <w:t>s</w:t>
      </w:r>
      <w:r>
        <w:rPr>
          <w:rFonts w:cs="Arial Rounded MT Bold"/>
          <w:color w:val="000000"/>
          <w:sz w:val="24"/>
          <w:szCs w:val="24"/>
        </w:rPr>
        <w:t xml:space="preserve"> to foster dispassionate, unprejudiced, scientific</w:t>
      </w:r>
      <w:r w:rsidR="000A4047">
        <w:rPr>
          <w:rFonts w:cs="Arial Rounded MT Bold"/>
          <w:color w:val="000000"/>
          <w:sz w:val="24"/>
          <w:szCs w:val="24"/>
        </w:rPr>
        <w:t>, research-based</w:t>
      </w:r>
      <w:r>
        <w:rPr>
          <w:rFonts w:cs="Arial Rounded MT Bold"/>
          <w:color w:val="000000"/>
          <w:sz w:val="24"/>
          <w:szCs w:val="24"/>
        </w:rPr>
        <w:t xml:space="preserve"> studies of controversial issues in an atmosphere free from bias and prejudice.</w:t>
      </w:r>
    </w:p>
    <w:p w:rsidR="00CF5404" w:rsidRDefault="00CF5404" w:rsidP="00CF5404">
      <w:pPr>
        <w:pStyle w:val="ListParagraph"/>
        <w:numPr>
          <w:ilvl w:val="0"/>
          <w:numId w:val="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The teacher will serve as an impartial moderator and will not attempt, directly or indirectly, to limit or control the opinion of pupils on controversial issues. It is the intent of the policy that the teacher will foster the study of such issues rather than teach particular viewpoints.</w:t>
      </w:r>
    </w:p>
    <w:p w:rsidR="00CF5404" w:rsidRDefault="00CF5404" w:rsidP="00CF5404">
      <w:pPr>
        <w:pStyle w:val="ListParagraph"/>
        <w:numPr>
          <w:ilvl w:val="0"/>
          <w:numId w:val="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 xml:space="preserve">Freedom to teach is essential to the accomplishment of </w:t>
      </w:r>
      <w:r w:rsidR="0028497C">
        <w:rPr>
          <w:rFonts w:cs="Arial Rounded MT Bold"/>
          <w:color w:val="000000"/>
          <w:sz w:val="24"/>
          <w:szCs w:val="24"/>
        </w:rPr>
        <w:t>LADE’s</w:t>
      </w:r>
      <w:r>
        <w:rPr>
          <w:rFonts w:cs="Arial Rounded MT Bold"/>
          <w:color w:val="000000"/>
          <w:sz w:val="24"/>
          <w:szCs w:val="24"/>
        </w:rPr>
        <w:t xml:space="preserve"> goals. Therefore, teachers have the right and responsibility to exercise professional judgement, within the limits of the above guidelines, in initiating and actively pursuing consideration of controversial issues.</w:t>
      </w:r>
    </w:p>
    <w:p w:rsidR="00CF5404" w:rsidRDefault="00CF5404" w:rsidP="00CF5404">
      <w:pPr>
        <w:pStyle w:val="ListParagraph"/>
        <w:numPr>
          <w:ilvl w:val="0"/>
          <w:numId w:val="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Teacher must inform the Head Administrator of guest speakers appearing in their classrooms.</w:t>
      </w:r>
    </w:p>
    <w:p w:rsidR="00CF5404" w:rsidRDefault="000A4047" w:rsidP="00CF5404">
      <w:pPr>
        <w:pStyle w:val="ListParagraph"/>
        <w:numPr>
          <w:ilvl w:val="0"/>
          <w:numId w:val="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Teachers will consult</w:t>
      </w:r>
      <w:r w:rsidR="00CD6147">
        <w:rPr>
          <w:rFonts w:cs="Arial Rounded MT Bold"/>
          <w:color w:val="000000"/>
          <w:sz w:val="24"/>
          <w:szCs w:val="24"/>
        </w:rPr>
        <w:t xml:space="preserve"> with</w:t>
      </w:r>
      <w:r>
        <w:rPr>
          <w:rFonts w:cs="Arial Rounded MT Bold"/>
          <w:color w:val="000000"/>
          <w:sz w:val="24"/>
          <w:szCs w:val="24"/>
        </w:rPr>
        <w:t xml:space="preserve"> the Head Administrator when a complaint is received about classroom content or activities to determine an appropriate alternative activity </w:t>
      </w:r>
      <w:r w:rsidR="005F6333">
        <w:rPr>
          <w:rFonts w:cs="Arial Rounded MT Bold"/>
          <w:color w:val="000000"/>
          <w:sz w:val="24"/>
          <w:szCs w:val="24"/>
        </w:rPr>
        <w:t>or another course of action.</w:t>
      </w:r>
    </w:p>
    <w:p w:rsidR="0028497C" w:rsidRDefault="0028497C" w:rsidP="00EB30EA">
      <w:pPr>
        <w:pStyle w:val="ListParagraph"/>
        <w:numPr>
          <w:ilvl w:val="0"/>
          <w:numId w:val="1"/>
        </w:numPr>
        <w:autoSpaceDE w:val="0"/>
        <w:autoSpaceDN w:val="0"/>
        <w:adjustRightInd w:val="0"/>
        <w:spacing w:after="0" w:line="240" w:lineRule="auto"/>
        <w:rPr>
          <w:rFonts w:cs="Arial Rounded MT Bold"/>
          <w:color w:val="000000"/>
          <w:sz w:val="24"/>
          <w:szCs w:val="24"/>
        </w:rPr>
      </w:pPr>
    </w:p>
    <w:p w:rsidR="0028497C" w:rsidRDefault="00CF5404" w:rsidP="00EB30EA">
      <w:pPr>
        <w:pStyle w:val="ListParagraph"/>
        <w:autoSpaceDE w:val="0"/>
        <w:autoSpaceDN w:val="0"/>
        <w:adjustRightInd w:val="0"/>
        <w:spacing w:after="0" w:line="240" w:lineRule="auto"/>
        <w:rPr>
          <w:rFonts w:cs="Arial Rounded MT Bold"/>
          <w:color w:val="000000"/>
          <w:sz w:val="24"/>
          <w:szCs w:val="24"/>
        </w:rPr>
      </w:pPr>
      <w:r w:rsidRPr="009150E3">
        <w:rPr>
          <w:rFonts w:cs="Arial Rounded MT Bold"/>
          <w:color w:val="000000"/>
          <w:sz w:val="24"/>
          <w:szCs w:val="24"/>
        </w:rPr>
        <w:t xml:space="preserve">In the event the Head Administrator believes that a teacher’s presentation (oral, written or visual) of a controversial issue falls outside </w:t>
      </w:r>
      <w:r w:rsidR="000A4047" w:rsidRPr="009150E3">
        <w:rPr>
          <w:rFonts w:cs="Arial Rounded MT Bold"/>
          <w:color w:val="000000"/>
          <w:sz w:val="24"/>
          <w:szCs w:val="24"/>
        </w:rPr>
        <w:t>this policy</w:t>
      </w:r>
      <w:r w:rsidRPr="009150E3">
        <w:rPr>
          <w:rFonts w:cs="Arial Rounded MT Bold"/>
          <w:color w:val="000000"/>
          <w:sz w:val="24"/>
          <w:szCs w:val="24"/>
        </w:rPr>
        <w:t xml:space="preserve">, the Head Administrator will so advise the teacher, discuss the basis of his/her objections and recommend an alternative approach to the issue. </w:t>
      </w:r>
      <w:r w:rsidR="009150E3">
        <w:rPr>
          <w:rFonts w:cs="Arial Rounded MT Bold"/>
          <w:color w:val="000000"/>
          <w:sz w:val="24"/>
          <w:szCs w:val="24"/>
        </w:rPr>
        <w:t xml:space="preserve"> The teacher and the Head Administrator will determine an appropriate solution.</w:t>
      </w:r>
    </w:p>
    <w:p w:rsidR="00CF5404" w:rsidRPr="009150E3" w:rsidRDefault="00CF5404" w:rsidP="00C23BE1">
      <w:pPr>
        <w:pStyle w:val="ListParagraph"/>
        <w:autoSpaceDE w:val="0"/>
        <w:autoSpaceDN w:val="0"/>
        <w:adjustRightInd w:val="0"/>
        <w:spacing w:after="0" w:line="240" w:lineRule="auto"/>
        <w:rPr>
          <w:rFonts w:cs="Arial Rounded MT Bold"/>
          <w:color w:val="000000"/>
          <w:sz w:val="24"/>
          <w:szCs w:val="24"/>
        </w:rPr>
      </w:pPr>
    </w:p>
    <w:p w:rsidR="00CF5404" w:rsidRDefault="00CF5404" w:rsidP="00CF5404">
      <w:pPr>
        <w:autoSpaceDE w:val="0"/>
        <w:autoSpaceDN w:val="0"/>
        <w:adjustRightInd w:val="0"/>
        <w:spacing w:after="0" w:line="240" w:lineRule="auto"/>
        <w:rPr>
          <w:rFonts w:cs="Arial Rounded MT Bold"/>
          <w:color w:val="000000"/>
          <w:sz w:val="24"/>
          <w:szCs w:val="24"/>
        </w:rPr>
      </w:pPr>
      <w:r>
        <w:rPr>
          <w:rFonts w:cs="Arial Rounded MT Bold"/>
          <w:b/>
          <w:color w:val="000000"/>
          <w:sz w:val="24"/>
          <w:szCs w:val="24"/>
          <w:u w:val="single"/>
        </w:rPr>
        <w:t>STUDENTS</w:t>
      </w:r>
      <w:r>
        <w:rPr>
          <w:rFonts w:cs="Arial Rounded MT Bold"/>
          <w:b/>
          <w:color w:val="000000"/>
          <w:sz w:val="24"/>
          <w:szCs w:val="24"/>
          <w:u w:val="single"/>
        </w:rPr>
        <w:softHyphen/>
      </w:r>
    </w:p>
    <w:p w:rsidR="00CF5404" w:rsidRDefault="00CF5404" w:rsidP="00CF5404">
      <w:p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In accordance with policy, the following standards will apply:</w:t>
      </w:r>
    </w:p>
    <w:p w:rsidR="00CF5404" w:rsidRDefault="00CF5404" w:rsidP="00CF5404">
      <w:pPr>
        <w:autoSpaceDE w:val="0"/>
        <w:autoSpaceDN w:val="0"/>
        <w:adjustRightInd w:val="0"/>
        <w:spacing w:after="0" w:line="240" w:lineRule="auto"/>
        <w:rPr>
          <w:rFonts w:cs="Arial Rounded MT Bold"/>
          <w:color w:val="000000"/>
          <w:sz w:val="24"/>
          <w:szCs w:val="24"/>
        </w:rPr>
      </w:pPr>
    </w:p>
    <w:p w:rsidR="00CF5404" w:rsidRPr="00C23BE1" w:rsidRDefault="00CF5404" w:rsidP="00CF5404">
      <w:pPr>
        <w:pStyle w:val="ListParagraph"/>
        <w:numPr>
          <w:ilvl w:val="0"/>
          <w:numId w:val="2"/>
        </w:numPr>
        <w:autoSpaceDE w:val="0"/>
        <w:autoSpaceDN w:val="0"/>
        <w:adjustRightInd w:val="0"/>
        <w:spacing w:after="0" w:line="240" w:lineRule="auto"/>
        <w:rPr>
          <w:color w:val="000000"/>
          <w:sz w:val="24"/>
        </w:rPr>
      </w:pPr>
      <w:r w:rsidRPr="00C23BE1">
        <w:rPr>
          <w:color w:val="000000"/>
          <w:sz w:val="24"/>
        </w:rPr>
        <w:t>Students have the right to encounter</w:t>
      </w:r>
      <w:r w:rsidR="009150E3" w:rsidRPr="00C23BE1">
        <w:rPr>
          <w:color w:val="000000"/>
          <w:sz w:val="24"/>
        </w:rPr>
        <w:t xml:space="preserve"> and share</w:t>
      </w:r>
      <w:r w:rsidRPr="00C23BE1">
        <w:rPr>
          <w:color w:val="000000"/>
          <w:sz w:val="24"/>
        </w:rPr>
        <w:t xml:space="preserve"> diverse points of view. They will have opportunities to hear speakers and view presentations representing a wide range of views in classes, clubs, and assemblies under guidelines established by </w:t>
      </w:r>
      <w:r w:rsidR="0028497C">
        <w:rPr>
          <w:color w:val="000000"/>
          <w:sz w:val="24"/>
        </w:rPr>
        <w:t>LADE.</w:t>
      </w:r>
    </w:p>
    <w:p w:rsidR="00CF5404" w:rsidRDefault="00CF5404" w:rsidP="00CF5404">
      <w:pPr>
        <w:pStyle w:val="ListParagraph"/>
        <w:numPr>
          <w:ilvl w:val="0"/>
          <w:numId w:val="2"/>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If it is established that</w:t>
      </w:r>
      <w:r w:rsidR="00C23BE1">
        <w:rPr>
          <w:rFonts w:cs="Arial Rounded MT Bold"/>
          <w:color w:val="000000"/>
          <w:sz w:val="24"/>
          <w:szCs w:val="24"/>
        </w:rPr>
        <w:t xml:space="preserve"> when</w:t>
      </w:r>
      <w:r>
        <w:rPr>
          <w:rFonts w:cs="Arial Rounded MT Bold"/>
          <w:color w:val="000000"/>
          <w:sz w:val="24"/>
          <w:szCs w:val="24"/>
        </w:rPr>
        <w:t xml:space="preserve"> a student and/or parent</w:t>
      </w:r>
      <w:r w:rsidR="00C23BE1">
        <w:rPr>
          <w:rFonts w:cs="Arial Rounded MT Bold"/>
          <w:color w:val="000000"/>
          <w:sz w:val="24"/>
          <w:szCs w:val="24"/>
        </w:rPr>
        <w:t>/guardian</w:t>
      </w:r>
      <w:r>
        <w:rPr>
          <w:rFonts w:cs="Arial Rounded MT Bold"/>
          <w:color w:val="000000"/>
          <w:sz w:val="24"/>
          <w:szCs w:val="24"/>
        </w:rPr>
        <w:t xml:space="preserve"> objects</w:t>
      </w:r>
      <w:r w:rsidR="00C23BE1">
        <w:rPr>
          <w:rFonts w:cs="Arial Rounded MT Bold"/>
          <w:color w:val="000000"/>
          <w:sz w:val="24"/>
          <w:szCs w:val="24"/>
        </w:rPr>
        <w:t>,</w:t>
      </w:r>
      <w:r>
        <w:rPr>
          <w:rFonts w:cs="Arial Rounded MT Bold"/>
          <w:color w:val="000000"/>
          <w:sz w:val="24"/>
          <w:szCs w:val="24"/>
        </w:rPr>
        <w:t xml:space="preserve"> as a matter of principle</w:t>
      </w:r>
      <w:r w:rsidR="00C23BE1">
        <w:rPr>
          <w:rFonts w:cs="Arial Rounded MT Bold"/>
          <w:color w:val="000000"/>
          <w:sz w:val="24"/>
          <w:szCs w:val="24"/>
        </w:rPr>
        <w:t>,</w:t>
      </w:r>
      <w:r>
        <w:rPr>
          <w:rFonts w:cs="Arial Rounded MT Bold"/>
          <w:color w:val="000000"/>
          <w:sz w:val="24"/>
          <w:szCs w:val="24"/>
        </w:rPr>
        <w:t xml:space="preserve"> to participation in an activity assigned by school personnel, an alternative activity will be assigned without penalty or embarrassment to the student.</w:t>
      </w:r>
    </w:p>
    <w:p w:rsidR="00CF5404" w:rsidRPr="00CF5404" w:rsidRDefault="00CF5404" w:rsidP="00B00DBA">
      <w:pPr>
        <w:pStyle w:val="ListParagraph"/>
        <w:numPr>
          <w:ilvl w:val="0"/>
          <w:numId w:val="2"/>
        </w:numPr>
        <w:autoSpaceDE w:val="0"/>
        <w:autoSpaceDN w:val="0"/>
        <w:adjustRightInd w:val="0"/>
        <w:spacing w:after="0" w:line="240" w:lineRule="auto"/>
        <w:rPr>
          <w:color w:val="000000" w:themeColor="text1"/>
        </w:rPr>
      </w:pPr>
      <w:r>
        <w:rPr>
          <w:rFonts w:cs="Arial Rounded MT Bold"/>
          <w:color w:val="000000"/>
          <w:sz w:val="24"/>
          <w:szCs w:val="24"/>
        </w:rPr>
        <w:t xml:space="preserve">As a public </w:t>
      </w:r>
      <w:r w:rsidR="0028497C">
        <w:rPr>
          <w:rFonts w:cs="Arial Rounded MT Bold"/>
          <w:color w:val="000000"/>
          <w:sz w:val="24"/>
          <w:szCs w:val="24"/>
        </w:rPr>
        <w:t>institution,</w:t>
      </w:r>
      <w:r>
        <w:rPr>
          <w:rFonts w:cs="Arial Rounded MT Bold"/>
          <w:color w:val="000000"/>
          <w:sz w:val="24"/>
          <w:szCs w:val="24"/>
        </w:rPr>
        <w:t xml:space="preserve"> the school ha</w:t>
      </w:r>
      <w:r w:rsidR="009150E3">
        <w:rPr>
          <w:rFonts w:cs="Arial Rounded MT Bold"/>
          <w:color w:val="000000"/>
          <w:sz w:val="24"/>
          <w:szCs w:val="24"/>
        </w:rPr>
        <w:t>s</w:t>
      </w:r>
      <w:r>
        <w:rPr>
          <w:rFonts w:cs="Arial Rounded MT Bold"/>
          <w:color w:val="000000"/>
          <w:sz w:val="24"/>
          <w:szCs w:val="24"/>
        </w:rPr>
        <w:t xml:space="preserve"> a commitment to objectivity and fairness in the presentation of all sides of an issue.</w:t>
      </w:r>
    </w:p>
    <w:sectPr w:rsidR="00CF5404" w:rsidRPr="00CF5404" w:rsidSect="00EA6E97">
      <w:headerReference w:type="default" r:id="rId7"/>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6E9A" w16cex:dateUtc="2021-02-04T20:01:00Z"/>
  <w16cex:commentExtensible w16cex:durableId="23C67143" w16cex:dateUtc="2021-02-04T20:12:00Z"/>
  <w16cex:commentExtensible w16cex:durableId="23C671CF" w16cex:dateUtc="2021-02-04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ADAD09" w16cid:durableId="23C66E41"/>
  <w16cid:commentId w16cid:paraId="31CCE9BB" w16cid:durableId="23C66E42"/>
  <w16cid:commentId w16cid:paraId="51FE7402" w16cid:durableId="23C66E9A"/>
  <w16cid:commentId w16cid:paraId="1D2F762A" w16cid:durableId="23C66E43"/>
  <w16cid:commentId w16cid:paraId="40D4EAD2" w16cid:durableId="23C66E44"/>
  <w16cid:commentId w16cid:paraId="4F57CE22" w16cid:durableId="23C67143"/>
  <w16cid:commentId w16cid:paraId="434151A8" w16cid:durableId="23C66E45"/>
  <w16cid:commentId w16cid:paraId="3BE66BEE" w16cid:durableId="23C66E46"/>
  <w16cid:commentId w16cid:paraId="61FAECD6" w16cid:durableId="23C671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349" w:rsidRDefault="008B3349" w:rsidP="00FF3A2E">
      <w:pPr>
        <w:spacing w:after="0" w:line="240" w:lineRule="auto"/>
      </w:pPr>
      <w:r>
        <w:separator/>
      </w:r>
    </w:p>
  </w:endnote>
  <w:endnote w:type="continuationSeparator" w:id="0">
    <w:p w:rsidR="008B3349" w:rsidRDefault="008B3349" w:rsidP="00FF3A2E">
      <w:pPr>
        <w:spacing w:after="0" w:line="240" w:lineRule="auto"/>
      </w:pPr>
      <w:r>
        <w:continuationSeparator/>
      </w:r>
    </w:p>
  </w:endnote>
  <w:endnote w:type="continuationNotice" w:id="1">
    <w:p w:rsidR="008B3349" w:rsidRDefault="008B3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31" w:rsidRDefault="00835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349" w:rsidRDefault="008B3349" w:rsidP="00FF3A2E">
      <w:pPr>
        <w:spacing w:after="0" w:line="240" w:lineRule="auto"/>
      </w:pPr>
      <w:r>
        <w:separator/>
      </w:r>
    </w:p>
  </w:footnote>
  <w:footnote w:type="continuationSeparator" w:id="0">
    <w:p w:rsidR="008B3349" w:rsidRDefault="008B3349" w:rsidP="00FF3A2E">
      <w:pPr>
        <w:spacing w:after="0" w:line="240" w:lineRule="auto"/>
      </w:pPr>
      <w:r>
        <w:continuationSeparator/>
      </w:r>
    </w:p>
  </w:footnote>
  <w:footnote w:type="continuationNotice" w:id="1">
    <w:p w:rsidR="008B3349" w:rsidRDefault="008B33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2E" w:rsidRDefault="00FF3A2E" w:rsidP="00FF3A2E">
    <w:pPr>
      <w:pStyle w:val="Header"/>
      <w:jc w:val="center"/>
    </w:pPr>
    <w:r>
      <w:rPr>
        <w:noProof/>
      </w:rPr>
      <w:drawing>
        <wp:inline distT="0" distB="0" distL="0" distR="0" wp14:anchorId="6408AEF4" wp14:editId="3C2CA0A1">
          <wp:extent cx="7429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43067" cy="743067"/>
                  </a:xfrm>
                  <a:prstGeom prst="rect">
                    <a:avLst/>
                  </a:prstGeom>
                </pic:spPr>
              </pic:pic>
            </a:graphicData>
          </a:graphic>
        </wp:inline>
      </w:drawing>
    </w:r>
  </w:p>
  <w:p w:rsidR="00FF3A2E" w:rsidRPr="00FF3A2E" w:rsidRDefault="00FF3A2E" w:rsidP="00FF3A2E">
    <w:pPr>
      <w:pStyle w:val="Header"/>
      <w:jc w:val="center"/>
      <w:rPr>
        <w:sz w:val="24"/>
      </w:rPr>
    </w:pPr>
    <w:r w:rsidRPr="00FF3A2E">
      <w:rPr>
        <w:sz w:val="24"/>
      </w:rPr>
      <w:t>STANDARD 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45DF"/>
    <w:multiLevelType w:val="hybridMultilevel"/>
    <w:tmpl w:val="6E70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D7DE7"/>
    <w:multiLevelType w:val="hybridMultilevel"/>
    <w:tmpl w:val="B2063B8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59CC1E86"/>
    <w:multiLevelType w:val="hybridMultilevel"/>
    <w:tmpl w:val="89EC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35075"/>
    <w:multiLevelType w:val="hybridMultilevel"/>
    <w:tmpl w:val="D5BC2AA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2E"/>
    <w:rsid w:val="000A4047"/>
    <w:rsid w:val="00104623"/>
    <w:rsid w:val="001064E7"/>
    <w:rsid w:val="001A3078"/>
    <w:rsid w:val="001E0B34"/>
    <w:rsid w:val="002322A6"/>
    <w:rsid w:val="002378F6"/>
    <w:rsid w:val="002824A3"/>
    <w:rsid w:val="0028497C"/>
    <w:rsid w:val="002A2B28"/>
    <w:rsid w:val="002D63F0"/>
    <w:rsid w:val="002E764E"/>
    <w:rsid w:val="00306BAB"/>
    <w:rsid w:val="00393742"/>
    <w:rsid w:val="003A08CF"/>
    <w:rsid w:val="003B5995"/>
    <w:rsid w:val="003C17A2"/>
    <w:rsid w:val="00404542"/>
    <w:rsid w:val="004351B0"/>
    <w:rsid w:val="004A1B99"/>
    <w:rsid w:val="0051423B"/>
    <w:rsid w:val="00526A14"/>
    <w:rsid w:val="00574053"/>
    <w:rsid w:val="00576772"/>
    <w:rsid w:val="00582779"/>
    <w:rsid w:val="005C19A3"/>
    <w:rsid w:val="005F6333"/>
    <w:rsid w:val="00615F75"/>
    <w:rsid w:val="00640FFC"/>
    <w:rsid w:val="00643512"/>
    <w:rsid w:val="00666D2B"/>
    <w:rsid w:val="006A6588"/>
    <w:rsid w:val="006B207A"/>
    <w:rsid w:val="007C3A12"/>
    <w:rsid w:val="007D34E4"/>
    <w:rsid w:val="007F1B54"/>
    <w:rsid w:val="00824627"/>
    <w:rsid w:val="00835831"/>
    <w:rsid w:val="008B3349"/>
    <w:rsid w:val="009150E3"/>
    <w:rsid w:val="009D09AA"/>
    <w:rsid w:val="00A839D5"/>
    <w:rsid w:val="00A90D60"/>
    <w:rsid w:val="00B00DBA"/>
    <w:rsid w:val="00B92E08"/>
    <w:rsid w:val="00C23BE1"/>
    <w:rsid w:val="00CB0F46"/>
    <w:rsid w:val="00CD6147"/>
    <w:rsid w:val="00CF5404"/>
    <w:rsid w:val="00D23469"/>
    <w:rsid w:val="00DB26C9"/>
    <w:rsid w:val="00E25DF3"/>
    <w:rsid w:val="00E55F0C"/>
    <w:rsid w:val="00E71DD1"/>
    <w:rsid w:val="00E92AAE"/>
    <w:rsid w:val="00EA6E97"/>
    <w:rsid w:val="00EB30EA"/>
    <w:rsid w:val="00F17454"/>
    <w:rsid w:val="00FA2EF1"/>
    <w:rsid w:val="00FF3A2E"/>
    <w:rsid w:val="00F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656C1"/>
  <w15:chartTrackingRefBased/>
  <w15:docId w15:val="{3421B12C-3E2C-404C-B373-0162F81A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2E"/>
  </w:style>
  <w:style w:type="paragraph" w:styleId="Footer">
    <w:name w:val="footer"/>
    <w:basedOn w:val="Normal"/>
    <w:link w:val="FooterChar"/>
    <w:uiPriority w:val="99"/>
    <w:unhideWhenUsed/>
    <w:rsid w:val="00FF3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2E"/>
  </w:style>
  <w:style w:type="paragraph" w:styleId="BalloonText">
    <w:name w:val="Balloon Text"/>
    <w:basedOn w:val="Normal"/>
    <w:link w:val="BalloonTextChar"/>
    <w:uiPriority w:val="99"/>
    <w:semiHidden/>
    <w:unhideWhenUsed/>
    <w:rsid w:val="00CF5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404"/>
    <w:rPr>
      <w:rFonts w:ascii="Segoe UI" w:hAnsi="Segoe UI" w:cs="Segoe UI"/>
      <w:sz w:val="18"/>
      <w:szCs w:val="18"/>
    </w:rPr>
  </w:style>
  <w:style w:type="paragraph" w:styleId="ListParagraph">
    <w:name w:val="List Paragraph"/>
    <w:basedOn w:val="Normal"/>
    <w:uiPriority w:val="34"/>
    <w:qFormat/>
    <w:rsid w:val="00CF5404"/>
    <w:pPr>
      <w:ind w:left="720"/>
      <w:contextualSpacing/>
    </w:pPr>
  </w:style>
  <w:style w:type="character" w:styleId="CommentReference">
    <w:name w:val="annotation reference"/>
    <w:basedOn w:val="DefaultParagraphFont"/>
    <w:uiPriority w:val="99"/>
    <w:semiHidden/>
    <w:unhideWhenUsed/>
    <w:rsid w:val="00CF5404"/>
    <w:rPr>
      <w:sz w:val="16"/>
      <w:szCs w:val="16"/>
    </w:rPr>
  </w:style>
  <w:style w:type="paragraph" w:styleId="CommentText">
    <w:name w:val="annotation text"/>
    <w:basedOn w:val="Normal"/>
    <w:link w:val="CommentTextChar"/>
    <w:uiPriority w:val="99"/>
    <w:semiHidden/>
    <w:unhideWhenUsed/>
    <w:rsid w:val="00CF5404"/>
    <w:pPr>
      <w:spacing w:line="240" w:lineRule="auto"/>
    </w:pPr>
    <w:rPr>
      <w:sz w:val="20"/>
      <w:szCs w:val="20"/>
    </w:rPr>
  </w:style>
  <w:style w:type="character" w:customStyle="1" w:styleId="CommentTextChar">
    <w:name w:val="Comment Text Char"/>
    <w:basedOn w:val="DefaultParagraphFont"/>
    <w:link w:val="CommentText"/>
    <w:uiPriority w:val="99"/>
    <w:semiHidden/>
    <w:rsid w:val="00CF5404"/>
    <w:rPr>
      <w:sz w:val="20"/>
      <w:szCs w:val="20"/>
    </w:rPr>
  </w:style>
  <w:style w:type="paragraph" w:styleId="CommentSubject">
    <w:name w:val="annotation subject"/>
    <w:basedOn w:val="CommentText"/>
    <w:next w:val="CommentText"/>
    <w:link w:val="CommentSubjectChar"/>
    <w:uiPriority w:val="99"/>
    <w:semiHidden/>
    <w:unhideWhenUsed/>
    <w:rsid w:val="00CF5404"/>
    <w:rPr>
      <w:b/>
      <w:bCs/>
    </w:rPr>
  </w:style>
  <w:style w:type="character" w:customStyle="1" w:styleId="CommentSubjectChar">
    <w:name w:val="Comment Subject Char"/>
    <w:basedOn w:val="CommentTextChar"/>
    <w:link w:val="CommentSubject"/>
    <w:uiPriority w:val="99"/>
    <w:semiHidden/>
    <w:rsid w:val="00CF5404"/>
    <w:rPr>
      <w:b/>
      <w:bCs/>
      <w:sz w:val="20"/>
      <w:szCs w:val="20"/>
    </w:rPr>
  </w:style>
  <w:style w:type="paragraph" w:styleId="Revision">
    <w:name w:val="Revision"/>
    <w:hidden/>
    <w:uiPriority w:val="99"/>
    <w:semiHidden/>
    <w:rsid w:val="00835831"/>
    <w:pPr>
      <w:spacing w:after="0" w:line="240" w:lineRule="auto"/>
    </w:pPr>
  </w:style>
  <w:style w:type="paragraph" w:styleId="NormalWeb">
    <w:name w:val="Normal (Web)"/>
    <w:basedOn w:val="Normal"/>
    <w:uiPriority w:val="99"/>
    <w:semiHidden/>
    <w:unhideWhenUsed/>
    <w:rsid w:val="0064351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Vigil</dc:creator>
  <cp:keywords/>
  <dc:description/>
  <cp:lastModifiedBy>Sonya Vigil</cp:lastModifiedBy>
  <cp:revision>10</cp:revision>
  <dcterms:created xsi:type="dcterms:W3CDTF">2021-04-10T21:19:00Z</dcterms:created>
  <dcterms:modified xsi:type="dcterms:W3CDTF">2021-04-28T21:08:00Z</dcterms:modified>
</cp:coreProperties>
</file>